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30" w:rsidRDefault="00711030" w:rsidP="00711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11030" w:rsidRDefault="00711030" w:rsidP="00711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30" w:rsidRDefault="00711030" w:rsidP="009532A4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смотр</w:t>
      </w:r>
      <w:r w:rsidR="009532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-конкурс</w:t>
      </w:r>
      <w:r w:rsidR="009532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2A4">
        <w:rPr>
          <w:rFonts w:ascii="Times New Roman" w:hAnsi="Times New Roman" w:cs="Times New Roman"/>
          <w:sz w:val="28"/>
          <w:szCs w:val="28"/>
        </w:rPr>
        <w:t>городских, районных, окружных и отраслевых ветеранских организаций в 2022 году</w:t>
      </w:r>
    </w:p>
    <w:p w:rsidR="00711030" w:rsidRDefault="00711030" w:rsidP="00711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030" w:rsidRPr="00721B93" w:rsidRDefault="009532A4" w:rsidP="0030077B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11030" w:rsidRDefault="00711030" w:rsidP="007110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E3927" w:rsidRPr="002206A6" w:rsidRDefault="009532A4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6A6">
        <w:rPr>
          <w:rFonts w:ascii="Times New Roman" w:hAnsi="Times New Roman" w:cs="Times New Roman"/>
          <w:sz w:val="28"/>
          <w:szCs w:val="28"/>
        </w:rPr>
        <w:t>Настоящее положение о смотре-конкурс</w:t>
      </w:r>
      <w:r w:rsidR="00D17B51">
        <w:rPr>
          <w:rFonts w:ascii="Times New Roman" w:hAnsi="Times New Roman" w:cs="Times New Roman"/>
          <w:sz w:val="28"/>
          <w:szCs w:val="28"/>
        </w:rPr>
        <w:t>е городских, районных, окружных</w:t>
      </w:r>
      <w:r w:rsidRPr="002206A6">
        <w:rPr>
          <w:rFonts w:ascii="Times New Roman" w:hAnsi="Times New Roman" w:cs="Times New Roman"/>
          <w:sz w:val="28"/>
          <w:szCs w:val="28"/>
        </w:rPr>
        <w:t xml:space="preserve"> ветеранских организаций в 2022 году </w:t>
      </w:r>
      <w:r w:rsidR="002206A6">
        <w:rPr>
          <w:rFonts w:ascii="Times New Roman" w:hAnsi="Times New Roman" w:cs="Times New Roman"/>
          <w:sz w:val="28"/>
          <w:szCs w:val="28"/>
        </w:rPr>
        <w:t xml:space="preserve">(далее – смотр-конкурс) </w:t>
      </w:r>
      <w:r w:rsidRPr="002206A6">
        <w:rPr>
          <w:rFonts w:ascii="Times New Roman" w:hAnsi="Times New Roman" w:cs="Times New Roman"/>
          <w:sz w:val="28"/>
          <w:szCs w:val="28"/>
        </w:rPr>
        <w:t xml:space="preserve">определяет цели, задачи, </w:t>
      </w:r>
      <w:r w:rsidR="002206A6" w:rsidRPr="002206A6">
        <w:rPr>
          <w:rFonts w:ascii="Times New Roman" w:hAnsi="Times New Roman" w:cs="Times New Roman"/>
          <w:sz w:val="28"/>
          <w:szCs w:val="28"/>
        </w:rPr>
        <w:t>порядок организации и проведения смотра-конкурса.</w:t>
      </w:r>
    </w:p>
    <w:p w:rsidR="002206A6" w:rsidRPr="002206A6" w:rsidRDefault="002206A6" w:rsidP="002206A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06A6" w:rsidRDefault="002206A6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смотра-конкурса является краевой Совет ветеранов.</w:t>
      </w:r>
    </w:p>
    <w:p w:rsidR="002206A6" w:rsidRPr="002206A6" w:rsidRDefault="002206A6" w:rsidP="00220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6A6" w:rsidRDefault="002206A6" w:rsidP="002206A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и проведения смотра</w:t>
      </w:r>
      <w:r w:rsidR="00BA20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конкурса краевой Совет ветеранов:</w:t>
      </w:r>
    </w:p>
    <w:p w:rsidR="002206A6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ветеранские организации о </w:t>
      </w:r>
      <w:r w:rsidR="00BA2044">
        <w:rPr>
          <w:rFonts w:ascii="Times New Roman" w:hAnsi="Times New Roman" w:cs="Times New Roman"/>
          <w:sz w:val="28"/>
          <w:szCs w:val="28"/>
        </w:rPr>
        <w:t>сроках</w:t>
      </w:r>
      <w:r>
        <w:rPr>
          <w:rFonts w:ascii="Times New Roman" w:hAnsi="Times New Roman" w:cs="Times New Roman"/>
          <w:sz w:val="28"/>
          <w:szCs w:val="28"/>
        </w:rPr>
        <w:t>, порядке и условиях проведения смотра-конкурса;</w:t>
      </w:r>
    </w:p>
    <w:p w:rsidR="002206A6" w:rsidRPr="00464A61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A61">
        <w:rPr>
          <w:rFonts w:ascii="Times New Roman" w:hAnsi="Times New Roman" w:cs="Times New Roman"/>
          <w:sz w:val="28"/>
          <w:szCs w:val="28"/>
        </w:rPr>
        <w:t>утверждает состав конкурсной комиссии;</w:t>
      </w:r>
    </w:p>
    <w:p w:rsidR="002206A6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равные условия для участников смотра-конкурса;</w:t>
      </w:r>
    </w:p>
    <w:p w:rsidR="002206A6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информационно-отчетные материалы о работе ветеранских организаций;</w:t>
      </w:r>
    </w:p>
    <w:p w:rsidR="002206A6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конкурсной комиссии, которая подводит итоги смотра-конкурса и определяет победителей;</w:t>
      </w:r>
    </w:p>
    <w:p w:rsidR="0030077B" w:rsidRDefault="002206A6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 до сведения участников смотра-конкурса его результаты</w:t>
      </w:r>
      <w:r w:rsidR="0030077B">
        <w:rPr>
          <w:rFonts w:ascii="Times New Roman" w:hAnsi="Times New Roman" w:cs="Times New Roman"/>
          <w:sz w:val="28"/>
          <w:szCs w:val="28"/>
        </w:rPr>
        <w:t>;</w:t>
      </w:r>
    </w:p>
    <w:p w:rsidR="002206A6" w:rsidRDefault="0030077B" w:rsidP="002206A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награждение победителей смотра-конкурса.</w:t>
      </w:r>
    </w:p>
    <w:p w:rsidR="0030077B" w:rsidRDefault="0030077B" w:rsidP="00300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077B" w:rsidRPr="0030077B" w:rsidRDefault="0030077B" w:rsidP="0030077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7B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30077B">
        <w:rPr>
          <w:rFonts w:ascii="Times New Roman" w:hAnsi="Times New Roman" w:cs="Times New Roman"/>
          <w:b/>
          <w:sz w:val="28"/>
          <w:szCs w:val="28"/>
        </w:rPr>
        <w:t xml:space="preserve"> смотра-конкурса</w:t>
      </w:r>
    </w:p>
    <w:p w:rsidR="0030077B" w:rsidRPr="002206A6" w:rsidRDefault="0030077B" w:rsidP="00300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06A6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деятельности городских, окружных, районных и отраслевых Советов ветеранов по защите прав и интересов ветеранов (пенсионеров) по улучшению социального, медицинского, бытового и культурного обслуживания</w:t>
      </w:r>
      <w:r w:rsidR="00BA2044">
        <w:rPr>
          <w:rFonts w:ascii="Times New Roman" w:hAnsi="Times New Roman" w:cs="Times New Roman"/>
          <w:sz w:val="28"/>
          <w:szCs w:val="28"/>
        </w:rPr>
        <w:t xml:space="preserve"> ветеранов (пенсионеров)</w:t>
      </w:r>
      <w:r>
        <w:rPr>
          <w:rFonts w:ascii="Times New Roman" w:hAnsi="Times New Roman" w:cs="Times New Roman"/>
          <w:sz w:val="28"/>
          <w:szCs w:val="28"/>
        </w:rPr>
        <w:t>, а также совершенствование работы по патриотическому воспитанию молодёжи и обучающихся.</w:t>
      </w:r>
      <w:r w:rsidR="00220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77B" w:rsidRDefault="0030077B" w:rsidP="0030077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077B" w:rsidRPr="0030077B" w:rsidRDefault="0030077B" w:rsidP="0030077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7B">
        <w:rPr>
          <w:rFonts w:ascii="Times New Roman" w:hAnsi="Times New Roman" w:cs="Times New Roman"/>
          <w:b/>
          <w:sz w:val="28"/>
          <w:szCs w:val="28"/>
        </w:rPr>
        <w:t>Задачи смотра-конкурса</w:t>
      </w:r>
    </w:p>
    <w:p w:rsidR="0030077B" w:rsidRDefault="0030077B" w:rsidP="0030077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077B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лучших ветеранских организаций, изучение и распространение положительного опыта их работы.</w:t>
      </w:r>
    </w:p>
    <w:p w:rsidR="0030077B" w:rsidRDefault="0030077B" w:rsidP="0030077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077B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Привлечение внимания органов власти, общественности края, городов, округов, районов, сельских поселений к положению ветеранов (пенсионеров), к их моральным и материальным проблемам, принятию необходимых мер по оказанию своевременной помощи ветеранам Великой Отечественной войны, детям войны, участникам боевых действий, больным и одиноко проживающим пенсионерам.</w:t>
      </w:r>
    </w:p>
    <w:p w:rsidR="0030077B" w:rsidRPr="0030077B" w:rsidRDefault="0030077B" w:rsidP="003007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B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роста числа первичных организаци</w:t>
      </w:r>
      <w:r w:rsidR="00BA20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их численности за счет привлечения пенсионеров ликвидированных предприятий, строительства новых микрорайонов, по месту жительства и т.д.</w:t>
      </w:r>
    </w:p>
    <w:p w:rsidR="0030077B" w:rsidRPr="0030077B" w:rsidRDefault="0030077B" w:rsidP="003007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B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</w:t>
      </w:r>
      <w:r w:rsidR="00BA2044">
        <w:rPr>
          <w:rFonts w:ascii="Times New Roman" w:hAnsi="Times New Roman" w:cs="Times New Roman"/>
          <w:sz w:val="28"/>
          <w:szCs w:val="28"/>
        </w:rPr>
        <w:t>, разработка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совершенствование форм и методов работы с гражданами старших возрастов.</w:t>
      </w:r>
    </w:p>
    <w:p w:rsidR="0030077B" w:rsidRPr="0030077B" w:rsidRDefault="0030077B" w:rsidP="003007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77B" w:rsidRDefault="0030077B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мероприятий, посвященных 79-ой годовщине освобождения Ставропольского края от немецко-фашистских захватчиков</w:t>
      </w:r>
      <w:r w:rsidR="007D3C55">
        <w:rPr>
          <w:rFonts w:ascii="Times New Roman" w:hAnsi="Times New Roman" w:cs="Times New Roman"/>
          <w:sz w:val="28"/>
          <w:szCs w:val="28"/>
        </w:rPr>
        <w:t xml:space="preserve"> и 77-ой годовщине Великой Победы,</w:t>
      </w:r>
      <w:r w:rsidR="00D17B51">
        <w:rPr>
          <w:rFonts w:ascii="Times New Roman" w:hAnsi="Times New Roman" w:cs="Times New Roman"/>
          <w:sz w:val="28"/>
          <w:szCs w:val="28"/>
        </w:rPr>
        <w:t xml:space="preserve"> 100-летие образования СССР,</w:t>
      </w:r>
      <w:r w:rsidR="007D3C55">
        <w:rPr>
          <w:rFonts w:ascii="Times New Roman" w:hAnsi="Times New Roman" w:cs="Times New Roman"/>
          <w:sz w:val="28"/>
          <w:szCs w:val="28"/>
        </w:rPr>
        <w:t xml:space="preserve"> других знаменательных и памятных дат истории Отечества и края.</w:t>
      </w:r>
    </w:p>
    <w:p w:rsidR="007D3C55" w:rsidRPr="007D3C55" w:rsidRDefault="007D3C55" w:rsidP="007D3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C55" w:rsidRDefault="007D3C55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богатого жизненного опыта, нравственного потенциала ветеранов в интересах подрастающего поколения.</w:t>
      </w:r>
    </w:p>
    <w:p w:rsidR="00F0426C" w:rsidRPr="00F0426C" w:rsidRDefault="00F0426C" w:rsidP="00F042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6C" w:rsidRDefault="00F0426C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досуга, развитие творческой активности и повышение качества жизни ветеранов (пенсионеров).</w:t>
      </w:r>
    </w:p>
    <w:p w:rsidR="00F0426C" w:rsidRDefault="00F0426C" w:rsidP="00F042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6C" w:rsidRPr="00F0426C" w:rsidRDefault="00F0426C" w:rsidP="00F0426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6C">
        <w:rPr>
          <w:rFonts w:ascii="Times New Roman" w:hAnsi="Times New Roman" w:cs="Times New Roman"/>
          <w:b/>
          <w:sz w:val="28"/>
          <w:szCs w:val="28"/>
        </w:rPr>
        <w:t>Участники смотра-конкурса</w:t>
      </w:r>
    </w:p>
    <w:p w:rsidR="00F0426C" w:rsidRPr="00F0426C" w:rsidRDefault="00F0426C" w:rsidP="00F042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6C" w:rsidRDefault="00F0426C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смотра-конкурса являютс</w:t>
      </w:r>
      <w:r w:rsidR="00D17B51">
        <w:rPr>
          <w:rFonts w:ascii="Times New Roman" w:hAnsi="Times New Roman" w:cs="Times New Roman"/>
          <w:sz w:val="28"/>
          <w:szCs w:val="28"/>
        </w:rPr>
        <w:t>я городские, окружные, районные</w:t>
      </w:r>
      <w:r>
        <w:rPr>
          <w:rFonts w:ascii="Times New Roman" w:hAnsi="Times New Roman" w:cs="Times New Roman"/>
          <w:sz w:val="28"/>
          <w:szCs w:val="28"/>
        </w:rPr>
        <w:t xml:space="preserve"> ветеранские организации.</w:t>
      </w:r>
    </w:p>
    <w:p w:rsidR="00F0426C" w:rsidRDefault="00F0426C" w:rsidP="00F0426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0426C" w:rsidRPr="00F0426C" w:rsidRDefault="00F0426C" w:rsidP="00F0426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6C">
        <w:rPr>
          <w:rFonts w:ascii="Times New Roman" w:hAnsi="Times New Roman" w:cs="Times New Roman"/>
          <w:b/>
          <w:sz w:val="28"/>
          <w:szCs w:val="28"/>
        </w:rPr>
        <w:t>Сроки и порядок проведения смотра-конкурса</w:t>
      </w:r>
    </w:p>
    <w:p w:rsidR="00F0426C" w:rsidRDefault="00F0426C" w:rsidP="00F0426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0426C" w:rsidRDefault="00F0426C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проводится с 01 января по 20 октября 2022 года.</w:t>
      </w:r>
    </w:p>
    <w:p w:rsidR="00F0426C" w:rsidRDefault="00F0426C" w:rsidP="00F0426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0426C" w:rsidRDefault="00D17B51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проводится по двум</w:t>
      </w:r>
      <w:r w:rsidR="00F0426C">
        <w:rPr>
          <w:rFonts w:ascii="Times New Roman" w:hAnsi="Times New Roman" w:cs="Times New Roman"/>
          <w:sz w:val="28"/>
          <w:szCs w:val="28"/>
        </w:rPr>
        <w:t xml:space="preserve"> группам участников:</w:t>
      </w:r>
    </w:p>
    <w:p w:rsidR="00F0426C" w:rsidRDefault="00C55607" w:rsidP="00F042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</w:t>
      </w:r>
      <w:r w:rsidR="00BA20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ветерански</w:t>
      </w:r>
      <w:r w:rsidR="00BA20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A20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607" w:rsidRDefault="00C55607" w:rsidP="00F042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ветерански</w:t>
      </w:r>
      <w:r w:rsidR="00BA20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A20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округов и районов;</w:t>
      </w:r>
    </w:p>
    <w:p w:rsidR="00C55607" w:rsidRDefault="00C55607" w:rsidP="00D17B5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55607" w:rsidRPr="00F0426C" w:rsidRDefault="00C55607" w:rsidP="00C5560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426C" w:rsidRDefault="00C55607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в смотре-конкурсе допускаются ветеранские организации, предоставившие в краевой совет ветеранов </w:t>
      </w:r>
      <w:r w:rsidR="00185074">
        <w:rPr>
          <w:rFonts w:ascii="Times New Roman" w:hAnsi="Times New Roman" w:cs="Times New Roman"/>
          <w:sz w:val="28"/>
          <w:szCs w:val="28"/>
        </w:rPr>
        <w:t xml:space="preserve">установленные настоящим Положением </w:t>
      </w:r>
      <w:r>
        <w:rPr>
          <w:rFonts w:ascii="Times New Roman" w:hAnsi="Times New Roman" w:cs="Times New Roman"/>
          <w:sz w:val="28"/>
          <w:szCs w:val="28"/>
        </w:rPr>
        <w:t>информационно-аналитические материалы в срок до 20 октября 2022 года.</w:t>
      </w:r>
    </w:p>
    <w:p w:rsidR="00185074" w:rsidRDefault="00185074" w:rsidP="0018507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5607" w:rsidRPr="00C55607" w:rsidRDefault="00C55607" w:rsidP="00C5560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0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C55607" w:rsidRDefault="00C55607" w:rsidP="00C5560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5607" w:rsidRDefault="00C55607" w:rsidP="005E75B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Наличие:</w:t>
      </w:r>
    </w:p>
    <w:p w:rsidR="00C55607" w:rsidRDefault="00C55607" w:rsidP="00C556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 работы и анализа их выполнения;</w:t>
      </w:r>
    </w:p>
    <w:p w:rsidR="00C55607" w:rsidRDefault="00C55607" w:rsidP="00C556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отдельного плана работы (раздела в общем плане)</w:t>
      </w:r>
      <w:r w:rsidR="00185074">
        <w:rPr>
          <w:rFonts w:ascii="Times New Roman" w:hAnsi="Times New Roman" w:cs="Times New Roman"/>
          <w:sz w:val="28"/>
          <w:szCs w:val="28"/>
        </w:rPr>
        <w:t>, посвященного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1850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185074">
        <w:rPr>
          <w:rFonts w:ascii="Times New Roman" w:hAnsi="Times New Roman" w:cs="Times New Roman"/>
          <w:sz w:val="28"/>
          <w:szCs w:val="28"/>
        </w:rPr>
        <w:t xml:space="preserve">ю мероприятий, посвященных </w:t>
      </w:r>
      <w:r>
        <w:rPr>
          <w:rFonts w:ascii="Times New Roman" w:hAnsi="Times New Roman" w:cs="Times New Roman"/>
          <w:sz w:val="28"/>
          <w:szCs w:val="28"/>
        </w:rPr>
        <w:t>79-ой годовщин</w:t>
      </w:r>
      <w:r w:rsidR="001850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освобождения Ставропольского края от немецко-фашистских захватчиков и 77</w:t>
      </w:r>
      <w:r w:rsidR="00A02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 годовщин</w:t>
      </w:r>
      <w:r w:rsidR="001850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Победы в </w:t>
      </w:r>
      <w:r w:rsidR="001850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D17B51">
        <w:rPr>
          <w:rFonts w:ascii="Times New Roman" w:hAnsi="Times New Roman" w:cs="Times New Roman"/>
          <w:sz w:val="28"/>
          <w:szCs w:val="28"/>
        </w:rPr>
        <w:t>Отечественной войне, 100-летие образования СССР.</w:t>
      </w:r>
    </w:p>
    <w:p w:rsidR="00C55607" w:rsidRDefault="00C55607" w:rsidP="00C5560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5607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периодичности проведения пленумов, заседаний президиумов; оформление и наличие протоколов заседания, организация контроля за выполнением приняты</w:t>
      </w:r>
      <w:r w:rsidR="0018507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A022D0" w:rsidRDefault="00A022D0" w:rsidP="00A022D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числа первичных ветеранских организаций и их численности.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постоянных комиссий (их наличие, периодичность заседаний, рассматриваемые вопросы, оформление протоколов).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патриотическому воспитанию молодежи</w:t>
      </w:r>
      <w:r w:rsidR="00185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74">
        <w:rPr>
          <w:rFonts w:ascii="Times New Roman" w:hAnsi="Times New Roman" w:cs="Times New Roman"/>
          <w:sz w:val="28"/>
          <w:szCs w:val="28"/>
        </w:rPr>
        <w:t>по в</w:t>
      </w:r>
      <w:r>
        <w:rPr>
          <w:rFonts w:ascii="Times New Roman" w:hAnsi="Times New Roman" w:cs="Times New Roman"/>
          <w:sz w:val="28"/>
          <w:szCs w:val="28"/>
        </w:rPr>
        <w:t>заимодействи</w:t>
      </w:r>
      <w:r w:rsidR="001850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 музеями, комнатами (уголками) Боевой и Трудовой Славы, организация встреч с ветеранами и т.д., борьба с фальсификацией истории.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увековечиванию памяти погибших и благоустройству мест их захоронения.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новых форм и методов работы ветеранских организаций.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обследования социально-бытовых условий проживания ветеранов и их семей, принятие мер по результатам обследования.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Взаимодействие с органами власти и органами местного самоуправления по улучшению качества жизни ветеранов (пенсионеров).</w:t>
      </w:r>
    </w:p>
    <w:p w:rsidR="00A022D0" w:rsidRPr="00A022D0" w:rsidRDefault="00A022D0" w:rsidP="00A02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D0" w:rsidRDefault="00A022D0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молодежи к созданию волонтерских отрядов по оказанию практической помощи ветеранам (пенсионерам)</w:t>
      </w:r>
      <w:r w:rsidR="0030291D">
        <w:rPr>
          <w:rFonts w:ascii="Times New Roman" w:hAnsi="Times New Roman" w:cs="Times New Roman"/>
          <w:sz w:val="28"/>
          <w:szCs w:val="28"/>
        </w:rPr>
        <w:t>.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Default="0030291D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делопроизводства</w:t>
      </w:r>
      <w:r w:rsidR="00185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наличие номенклатуры дел, журналов регистрации входящей и исходящей корреспонденции, </w:t>
      </w:r>
      <w:r w:rsidR="00185074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>учет</w:t>
      </w:r>
      <w:r w:rsidR="001850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жалоб, заявлений и обращений ветеранов (пенсионеров).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Default="0030291D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 качественное предоставление в краевой Совет ветеранов запрашиваемых информаций</w:t>
      </w:r>
      <w:r w:rsidR="002B50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отчетов, сведений, списк</w:t>
      </w:r>
      <w:r w:rsidR="002B5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 и т.д.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Default="0030291D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между председателями, заместителя</w:t>
      </w:r>
      <w:r w:rsidR="002B501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председателя, ответственным секретарём.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Default="0030291D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работы ветеранской организации в СМИ.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Default="0030291D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сотрудников (наличие навыков) пользоваться современными организационно-техническими средствами (компьютерами), наличие электронной почты</w:t>
      </w:r>
      <w:r w:rsidR="002B501F">
        <w:rPr>
          <w:rFonts w:ascii="Times New Roman" w:hAnsi="Times New Roman" w:cs="Times New Roman"/>
          <w:sz w:val="28"/>
          <w:szCs w:val="28"/>
        </w:rPr>
        <w:t xml:space="preserve">, </w:t>
      </w:r>
      <w:r w:rsidR="002B501F" w:rsidRPr="00464A61">
        <w:rPr>
          <w:rFonts w:ascii="Times New Roman" w:hAnsi="Times New Roman" w:cs="Times New Roman"/>
          <w:sz w:val="28"/>
          <w:szCs w:val="28"/>
        </w:rPr>
        <w:t>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и возможности проведения ВКС.</w:t>
      </w:r>
    </w:p>
    <w:p w:rsid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91D" w:rsidRPr="0030291D" w:rsidRDefault="0030291D" w:rsidP="0030291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1D">
        <w:rPr>
          <w:rFonts w:ascii="Times New Roman" w:hAnsi="Times New Roman" w:cs="Times New Roman"/>
          <w:b/>
          <w:sz w:val="28"/>
          <w:szCs w:val="28"/>
        </w:rPr>
        <w:t>Подведение итогов смотра-кон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0291D">
        <w:rPr>
          <w:rFonts w:ascii="Times New Roman" w:hAnsi="Times New Roman" w:cs="Times New Roman"/>
          <w:b/>
          <w:sz w:val="28"/>
          <w:szCs w:val="28"/>
        </w:rPr>
        <w:t>урса</w:t>
      </w:r>
    </w:p>
    <w:p w:rsidR="0030291D" w:rsidRPr="0030291D" w:rsidRDefault="0030291D" w:rsidP="003029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8C5" w:rsidRDefault="009A48C5" w:rsidP="00C5560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краевого Совета ветеранов:</w:t>
      </w:r>
    </w:p>
    <w:p w:rsidR="009A48C5" w:rsidRDefault="009A48C5" w:rsidP="009A48C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представленную городскими, окружными, районными </w:t>
      </w:r>
      <w:r w:rsidR="00D17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Советами ветеранов итоговую справку (альбом) о работе Совета ветеранов;</w:t>
      </w:r>
    </w:p>
    <w:p w:rsidR="009A48C5" w:rsidRDefault="009A48C5" w:rsidP="009A48C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</w:t>
      </w:r>
      <w:r w:rsidR="00D17B51">
        <w:rPr>
          <w:rFonts w:ascii="Times New Roman" w:hAnsi="Times New Roman" w:cs="Times New Roman"/>
          <w:sz w:val="28"/>
          <w:szCs w:val="28"/>
        </w:rPr>
        <w:t xml:space="preserve"> с учётом рейтинга местных организаций за анализируемый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91D" w:rsidRDefault="009A48C5" w:rsidP="009A48C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меры морального м материального поощрения.</w:t>
      </w:r>
    </w:p>
    <w:p w:rsidR="009A48C5" w:rsidRDefault="009A48C5" w:rsidP="009A48C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B27" w:rsidRPr="00140B27" w:rsidRDefault="00140B27" w:rsidP="00140B2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B27">
        <w:rPr>
          <w:rFonts w:ascii="Times New Roman" w:hAnsi="Times New Roman" w:cs="Times New Roman"/>
          <w:b/>
          <w:sz w:val="28"/>
          <w:szCs w:val="28"/>
        </w:rPr>
        <w:t>Награждение победителей смотра-конкурса</w:t>
      </w:r>
    </w:p>
    <w:p w:rsidR="00140B27" w:rsidRDefault="00140B27" w:rsidP="009A48C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8C5" w:rsidRDefault="00140B27" w:rsidP="009A48C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победителях смотра-конкурса и установлении призовых (классных) мест, а также </w:t>
      </w:r>
      <w:r w:rsidRPr="00464A6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 победителей смотра-конкурса принимается краевой конкурсной комиссией, оформляется протоколом, который утверждается председателем Президиума краевого Совета ветеранов.</w:t>
      </w:r>
    </w:p>
    <w:p w:rsidR="00140B27" w:rsidRDefault="00140B27" w:rsidP="00140B2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0B27" w:rsidRDefault="00140B27" w:rsidP="009A48C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Ветеранские организации, занявшие </w:t>
      </w:r>
      <w:r w:rsidR="002B501F">
        <w:rPr>
          <w:rFonts w:ascii="Times New Roman" w:hAnsi="Times New Roman" w:cs="Times New Roman"/>
          <w:sz w:val="28"/>
          <w:szCs w:val="28"/>
        </w:rPr>
        <w:t xml:space="preserve">призовые </w:t>
      </w:r>
      <w:r>
        <w:rPr>
          <w:rFonts w:ascii="Times New Roman" w:hAnsi="Times New Roman" w:cs="Times New Roman"/>
          <w:sz w:val="28"/>
          <w:szCs w:val="28"/>
        </w:rPr>
        <w:t xml:space="preserve">места награждаются Дипломами соответствующей степени с выплатой денежного вознаграждения. </w:t>
      </w:r>
      <w:r w:rsidRPr="00E32CCC">
        <w:rPr>
          <w:rFonts w:ascii="Times New Roman" w:hAnsi="Times New Roman" w:cs="Times New Roman"/>
          <w:sz w:val="28"/>
          <w:szCs w:val="28"/>
        </w:rPr>
        <w:t>В исключительных случаях допускается установление не более двух призовых мест каждого уровня (два первых, два вторых или два третьих места).</w:t>
      </w:r>
    </w:p>
    <w:p w:rsidR="00140B27" w:rsidRPr="00140B27" w:rsidRDefault="00140B27" w:rsidP="00140B2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0B27" w:rsidRDefault="00140B27" w:rsidP="009A48C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Ветеранские организации из числа не занявших призовые места, но добившиеся высоких результатов по критериям оценки 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40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положения) могут быть награждены благодарственными письмами за активное участие в смотре-конкурсе.</w:t>
      </w:r>
    </w:p>
    <w:p w:rsidR="00140B27" w:rsidRDefault="00140B27" w:rsidP="00140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27" w:rsidRPr="00140B27" w:rsidRDefault="00140B27" w:rsidP="00140B2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B27">
        <w:rPr>
          <w:rFonts w:ascii="Times New Roman" w:hAnsi="Times New Roman" w:cs="Times New Roman"/>
          <w:b/>
          <w:sz w:val="28"/>
          <w:szCs w:val="28"/>
        </w:rPr>
        <w:t>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140B27">
        <w:rPr>
          <w:rFonts w:ascii="Times New Roman" w:hAnsi="Times New Roman" w:cs="Times New Roman"/>
          <w:b/>
          <w:sz w:val="28"/>
          <w:szCs w:val="28"/>
        </w:rPr>
        <w:t xml:space="preserve">ительные положения </w:t>
      </w:r>
    </w:p>
    <w:p w:rsidR="00140B27" w:rsidRPr="00140B27" w:rsidRDefault="00140B27" w:rsidP="00140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27" w:rsidRDefault="00140B27" w:rsidP="009A48C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осуществляется на Пленумах краевого Совет</w:t>
      </w:r>
      <w:r w:rsidR="002B50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ветеранов, городских, окружных, районных Советов ветеранов, расширенных заседаниях Президиума с участие</w:t>
      </w:r>
      <w:r w:rsidR="0077414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ветеранского актива, представителей </w:t>
      </w:r>
      <w:r w:rsidR="0077414D">
        <w:rPr>
          <w:rFonts w:ascii="Times New Roman" w:hAnsi="Times New Roman" w:cs="Times New Roman"/>
          <w:sz w:val="28"/>
          <w:szCs w:val="28"/>
        </w:rPr>
        <w:t>общественности</w:t>
      </w:r>
      <w:r w:rsidR="002B50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 и местного </w:t>
      </w:r>
      <w:r w:rsidR="0077414D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14D" w:rsidRDefault="0077414D" w:rsidP="0077414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414D" w:rsidRPr="002206A6" w:rsidRDefault="002B501F" w:rsidP="009A48C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77414D">
        <w:rPr>
          <w:rFonts w:ascii="Times New Roman" w:hAnsi="Times New Roman" w:cs="Times New Roman"/>
          <w:sz w:val="28"/>
          <w:szCs w:val="28"/>
        </w:rPr>
        <w:t>оложение является основным документом для проведения смотра-конкурса городских, районных, окружных и отраслевых ветеранских организаций в 2022 году.</w:t>
      </w:r>
    </w:p>
    <w:sectPr w:rsidR="0077414D" w:rsidRPr="002206A6" w:rsidSect="003007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08" w:rsidRDefault="00F75308" w:rsidP="0030077B">
      <w:pPr>
        <w:spacing w:after="0" w:line="240" w:lineRule="auto"/>
      </w:pPr>
      <w:r>
        <w:separator/>
      </w:r>
    </w:p>
  </w:endnote>
  <w:endnote w:type="continuationSeparator" w:id="0">
    <w:p w:rsidR="00F75308" w:rsidRDefault="00F75308" w:rsidP="0030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08" w:rsidRDefault="00F75308" w:rsidP="0030077B">
      <w:pPr>
        <w:spacing w:after="0" w:line="240" w:lineRule="auto"/>
      </w:pPr>
      <w:r>
        <w:separator/>
      </w:r>
    </w:p>
  </w:footnote>
  <w:footnote w:type="continuationSeparator" w:id="0">
    <w:p w:rsidR="00F75308" w:rsidRDefault="00F75308" w:rsidP="0030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98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077B" w:rsidRPr="0030077B" w:rsidRDefault="0030077B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007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07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07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2CC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007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077B" w:rsidRDefault="003007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A7D"/>
    <w:multiLevelType w:val="hybridMultilevel"/>
    <w:tmpl w:val="E288F7E0"/>
    <w:lvl w:ilvl="0" w:tplc="E91C6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11258"/>
    <w:multiLevelType w:val="hybridMultilevel"/>
    <w:tmpl w:val="0EE47E1E"/>
    <w:lvl w:ilvl="0" w:tplc="B3DEB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01C5A"/>
    <w:multiLevelType w:val="hybridMultilevel"/>
    <w:tmpl w:val="FAC2ACFA"/>
    <w:lvl w:ilvl="0" w:tplc="0AD03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D3CE7"/>
    <w:multiLevelType w:val="hybridMultilevel"/>
    <w:tmpl w:val="911E90A0"/>
    <w:lvl w:ilvl="0" w:tplc="BB2E8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0"/>
    <w:rsid w:val="00140B27"/>
    <w:rsid w:val="00185074"/>
    <w:rsid w:val="002206A6"/>
    <w:rsid w:val="002B501F"/>
    <w:rsid w:val="0030077B"/>
    <w:rsid w:val="0030291D"/>
    <w:rsid w:val="00464A61"/>
    <w:rsid w:val="00711030"/>
    <w:rsid w:val="0077414D"/>
    <w:rsid w:val="007D3C55"/>
    <w:rsid w:val="009532A4"/>
    <w:rsid w:val="009A48C5"/>
    <w:rsid w:val="00A022D0"/>
    <w:rsid w:val="00BA2044"/>
    <w:rsid w:val="00BE3927"/>
    <w:rsid w:val="00C55607"/>
    <w:rsid w:val="00D17B51"/>
    <w:rsid w:val="00E32CCC"/>
    <w:rsid w:val="00F0426C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77B"/>
  </w:style>
  <w:style w:type="paragraph" w:styleId="a6">
    <w:name w:val="footer"/>
    <w:basedOn w:val="a"/>
    <w:link w:val="a7"/>
    <w:uiPriority w:val="99"/>
    <w:unhideWhenUsed/>
    <w:rsid w:val="003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77B"/>
  </w:style>
  <w:style w:type="paragraph" w:styleId="a6">
    <w:name w:val="footer"/>
    <w:basedOn w:val="a"/>
    <w:link w:val="a7"/>
    <w:uiPriority w:val="99"/>
    <w:unhideWhenUsed/>
    <w:rsid w:val="0030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USER2</cp:lastModifiedBy>
  <cp:revision>11</cp:revision>
  <dcterms:created xsi:type="dcterms:W3CDTF">2021-11-14T15:55:00Z</dcterms:created>
  <dcterms:modified xsi:type="dcterms:W3CDTF">2021-12-20T07:02:00Z</dcterms:modified>
</cp:coreProperties>
</file>